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C6" w:rsidRPr="00CD3203" w:rsidRDefault="000F6BC6" w:rsidP="000F6BC6">
      <w:pPr>
        <w:spacing w:before="0" w:beforeAutospacing="0" w:after="0" w:afterAutospacing="0" w:line="240" w:lineRule="auto"/>
        <w:ind w:left="0" w:firstLine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Wołomin, dnia </w:t>
      </w:r>
      <w:r w:rsidR="003D489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listopada 2015</w:t>
      </w:r>
      <w:r w:rsidRPr="00CD3203">
        <w:rPr>
          <w:rFonts w:ascii="Times New Roman" w:hAnsi="Times New Roman"/>
          <w:sz w:val="24"/>
          <w:szCs w:val="24"/>
        </w:rPr>
        <w:t xml:space="preserve"> r.</w:t>
      </w:r>
    </w:p>
    <w:p w:rsidR="000F6BC6" w:rsidRPr="00CD3203" w:rsidRDefault="000F6BC6" w:rsidP="000F6BC6">
      <w:pPr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WGN.6845.</w:t>
      </w:r>
      <w:r w:rsidR="002F7C75">
        <w:rPr>
          <w:rFonts w:ascii="Times New Roman" w:hAnsi="Times New Roman"/>
          <w:sz w:val="24"/>
          <w:szCs w:val="24"/>
        </w:rPr>
        <w:t>2.5.201</w:t>
      </w:r>
      <w:r>
        <w:rPr>
          <w:rFonts w:ascii="Times New Roman" w:hAnsi="Times New Roman"/>
          <w:sz w:val="24"/>
          <w:szCs w:val="24"/>
        </w:rPr>
        <w:t>5</w:t>
      </w:r>
      <w:r w:rsidRPr="00CD3203">
        <w:rPr>
          <w:rFonts w:ascii="Times New Roman" w:hAnsi="Times New Roman"/>
          <w:sz w:val="24"/>
          <w:szCs w:val="24"/>
        </w:rPr>
        <w:t>.MW</w:t>
      </w:r>
    </w:p>
    <w:p w:rsidR="000F6BC6" w:rsidRPr="00CD3203" w:rsidRDefault="000F6BC6" w:rsidP="000F6BC6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:rsidR="000F6BC6" w:rsidRPr="00CD3203" w:rsidRDefault="000F6BC6" w:rsidP="000F6BC6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D3203">
        <w:rPr>
          <w:rFonts w:ascii="Times New Roman" w:hAnsi="Times New Roman"/>
          <w:b/>
          <w:sz w:val="28"/>
          <w:szCs w:val="28"/>
        </w:rPr>
        <w:t>Wykaz nieruchomości przeznaczonych do dzierżawy.</w:t>
      </w:r>
    </w:p>
    <w:p w:rsidR="000F6BC6" w:rsidRPr="00CD3203" w:rsidRDefault="000F6BC6" w:rsidP="000F6BC6">
      <w:pPr>
        <w:autoSpaceDE w:val="0"/>
        <w:autoSpaceDN w:val="0"/>
        <w:adjustRightInd w:val="0"/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 w:rsidRPr="00CD3203">
        <w:rPr>
          <w:rFonts w:ascii="Times New Roman" w:hAnsi="Times New Roman"/>
          <w:sz w:val="24"/>
          <w:szCs w:val="24"/>
        </w:rPr>
        <w:t xml:space="preserve">Na podstawie art. 35 ust. 1 ustawy z dnia 21 sierpnia 1997 roku o gospodarce nieruchomościami (Dz. U. z 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782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CD320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Zarząd Powiatu Wołomińskiego</w:t>
      </w:r>
      <w:r w:rsidRPr="00CD3203">
        <w:rPr>
          <w:rFonts w:ascii="Times New Roman" w:hAnsi="Times New Roman"/>
          <w:sz w:val="24"/>
          <w:szCs w:val="24"/>
        </w:rPr>
        <w:t xml:space="preserve">, podaje do publicznej wiadomości wykaz nieruchomości stanowiących własność </w:t>
      </w:r>
      <w:r>
        <w:rPr>
          <w:rFonts w:ascii="Times New Roman" w:hAnsi="Times New Roman"/>
          <w:sz w:val="24"/>
          <w:szCs w:val="24"/>
        </w:rPr>
        <w:t>Powiatu Wołomińskiego</w:t>
      </w:r>
      <w:r w:rsidRPr="00CD3203">
        <w:rPr>
          <w:rFonts w:ascii="Times New Roman" w:hAnsi="Times New Roman"/>
          <w:sz w:val="24"/>
          <w:szCs w:val="24"/>
        </w:rPr>
        <w:t xml:space="preserve"> przeznaczonych do dzierżawy.</w:t>
      </w:r>
    </w:p>
    <w:p w:rsidR="000F6BC6" w:rsidRPr="00CD3203" w:rsidRDefault="000F6BC6" w:rsidP="000F6BC6">
      <w:pPr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2832"/>
        <w:gridCol w:w="3121"/>
        <w:gridCol w:w="2126"/>
        <w:gridCol w:w="2013"/>
      </w:tblGrid>
      <w:tr w:rsidR="000F6BC6" w:rsidRPr="00CD3203" w:rsidTr="002F7C75">
        <w:trPr>
          <w:trHeight w:val="1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BC6" w:rsidRPr="00CD3203" w:rsidRDefault="000F6BC6" w:rsidP="001B04C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BC6" w:rsidRPr="00CD3203" w:rsidRDefault="000F6BC6" w:rsidP="001B04C3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Oznaczenie nieruchomości według ewidencji gruntów i księgi wieczystej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BC6" w:rsidRPr="00CD3203" w:rsidRDefault="000F6BC6" w:rsidP="001B04C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Powierzchnia nieruchomości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BC6" w:rsidRPr="00CD3203" w:rsidRDefault="000F6BC6" w:rsidP="001B04C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Opis nieruchomości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BC6" w:rsidRPr="00CD3203" w:rsidRDefault="000F6BC6" w:rsidP="001B04C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Przeznaczenie nieruchomości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BC6" w:rsidRPr="00CD3203" w:rsidRDefault="00E23CD0" w:rsidP="001B04C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Wysokość</w:t>
            </w:r>
            <w:bookmarkStart w:id="0" w:name="_GoBack"/>
            <w:bookmarkEnd w:id="0"/>
            <w:r w:rsidR="000F6BC6" w:rsidRPr="00CD3203">
              <w:rPr>
                <w:rFonts w:ascii="Times New Roman" w:hAnsi="Times New Roman"/>
                <w:sz w:val="24"/>
                <w:szCs w:val="24"/>
              </w:rPr>
              <w:t xml:space="preserve"> czynszu najmu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BC6" w:rsidRPr="00CD3203" w:rsidRDefault="000F6BC6" w:rsidP="001B04C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Forma najmu</w:t>
            </w:r>
          </w:p>
        </w:tc>
      </w:tr>
      <w:tr w:rsidR="000F6BC6" w:rsidRPr="00CD3203" w:rsidTr="002F7C75">
        <w:trPr>
          <w:trHeight w:val="38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BC6" w:rsidRPr="00CD3203" w:rsidRDefault="000F6BC6" w:rsidP="001B04C3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2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BC6" w:rsidRPr="003D4896" w:rsidRDefault="000F6BC6" w:rsidP="000F6BC6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3D4896">
              <w:rPr>
                <w:rFonts w:ascii="Times New Roman" w:hAnsi="Times New Roman"/>
              </w:rPr>
              <w:t xml:space="preserve">Grunt o pow. 0,4 m² stanowiący część działki nr ew. </w:t>
            </w:r>
            <w:r w:rsidRPr="003D4896">
              <w:rPr>
                <w:rFonts w:ascii="Times New Roman" w:hAnsi="Times New Roman"/>
              </w:rPr>
              <w:t>154/13, obręb 18</w:t>
            </w:r>
            <w:r w:rsidRPr="003D4896">
              <w:rPr>
                <w:rFonts w:ascii="Times New Roman" w:hAnsi="Times New Roman"/>
              </w:rPr>
              <w:t xml:space="preserve">, położonej w Wołominie przy ul. </w:t>
            </w:r>
            <w:proofErr w:type="spellStart"/>
            <w:r w:rsidRPr="003D4896">
              <w:rPr>
                <w:rFonts w:ascii="Times New Roman" w:hAnsi="Times New Roman"/>
              </w:rPr>
              <w:t>Kobyłkowskiej</w:t>
            </w:r>
            <w:proofErr w:type="spellEnd"/>
            <w:r w:rsidRPr="003D4896">
              <w:rPr>
                <w:rFonts w:ascii="Times New Roman" w:hAnsi="Times New Roman"/>
              </w:rPr>
              <w:t xml:space="preserve"> 1A</w:t>
            </w:r>
            <w:r w:rsidRPr="003D4896">
              <w:rPr>
                <w:rFonts w:ascii="Times New Roman" w:hAnsi="Times New Roman"/>
              </w:rPr>
              <w:t xml:space="preserve">. Księga wieczysta nr </w:t>
            </w:r>
            <w:r w:rsidRPr="003D4896">
              <w:rPr>
                <w:rFonts w:ascii="Times New Roman" w:eastAsia="Times New Roman" w:hAnsi="Times New Roman"/>
                <w:lang w:eastAsia="pl-PL"/>
              </w:rPr>
              <w:t>WA1W/</w:t>
            </w:r>
            <w:r w:rsidRPr="003D4896">
              <w:rPr>
                <w:rFonts w:ascii="Times New Roman" w:hAnsi="Times New Roman"/>
              </w:rPr>
              <w:t>00082672/1</w:t>
            </w:r>
            <w:r w:rsidRPr="003D4896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BC6" w:rsidRPr="003D4896" w:rsidRDefault="000F6BC6" w:rsidP="001B04C3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3D4896">
              <w:rPr>
                <w:rFonts w:ascii="Times New Roman" w:hAnsi="Times New Roman"/>
              </w:rPr>
              <w:t>Grunt przeznaczony do dzierżawy – 0,4 m².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BC6" w:rsidRPr="003D4896" w:rsidRDefault="000F6BC6" w:rsidP="000F6BC6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3D4896">
              <w:rPr>
                <w:rFonts w:ascii="Times New Roman" w:hAnsi="Times New Roman"/>
              </w:rPr>
              <w:t>Nieru</w:t>
            </w:r>
            <w:r w:rsidRPr="003D4896">
              <w:rPr>
                <w:rFonts w:ascii="Times New Roman" w:hAnsi="Times New Roman"/>
              </w:rPr>
              <w:t>chomość zabudowana i utwardzona. Część gdzie ma zostać</w:t>
            </w:r>
            <w:r w:rsidRPr="003D4896">
              <w:rPr>
                <w:rFonts w:ascii="Times New Roman" w:hAnsi="Times New Roman"/>
              </w:rPr>
              <w:t xml:space="preserve"> zlokalizowana tablica </w:t>
            </w:r>
            <w:r w:rsidRPr="003D4896">
              <w:rPr>
                <w:rFonts w:ascii="Times New Roman" w:hAnsi="Times New Roman"/>
              </w:rPr>
              <w:t>informacyjna</w:t>
            </w:r>
            <w:r w:rsidR="002F7C75">
              <w:rPr>
                <w:rFonts w:ascii="Times New Roman" w:hAnsi="Times New Roman"/>
              </w:rPr>
              <w:t xml:space="preserve"> nie jest utwardzona</w:t>
            </w:r>
            <w:r w:rsidRPr="003D4896">
              <w:rPr>
                <w:rFonts w:ascii="Times New Roman" w:hAnsi="Times New Roman"/>
              </w:rPr>
              <w:t>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BC6" w:rsidRPr="003D4896" w:rsidRDefault="000F6BC6" w:rsidP="000F6BC6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3D4896">
              <w:rPr>
                <w:rFonts w:ascii="Times New Roman" w:hAnsi="Times New Roman"/>
              </w:rPr>
              <w:t xml:space="preserve">Zgodnie ze studium uwarunkowań i kierunków  zagospodarowania przestrzennego gminy Wołomin dz. nr </w:t>
            </w:r>
            <w:r w:rsidRPr="003D4896">
              <w:rPr>
                <w:rFonts w:ascii="Times New Roman" w:hAnsi="Times New Roman"/>
              </w:rPr>
              <w:t>154/13</w:t>
            </w:r>
            <w:r w:rsidRPr="003D4896">
              <w:rPr>
                <w:rFonts w:ascii="Times New Roman" w:hAnsi="Times New Roman"/>
              </w:rPr>
              <w:t xml:space="preserve"> leży w strefie terenów usług celu publicznego.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BC6" w:rsidRPr="003D4896" w:rsidRDefault="000F6BC6" w:rsidP="001B04C3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3D4896">
              <w:rPr>
                <w:rFonts w:ascii="Times New Roman" w:hAnsi="Times New Roman"/>
              </w:rPr>
              <w:t>85,00 zł  miesięcznie plus 23% VAT.</w:t>
            </w:r>
            <w:r w:rsidR="003D4896">
              <w:rPr>
                <w:rFonts w:ascii="Times New Roman" w:hAnsi="Times New Roman"/>
              </w:rPr>
              <w:t xml:space="preserve"> Czynsz będzie płatny miesięcznie. Czynsz będzie waloryzowany w przypadku gdy wskaźnik cen towarów i usług konsumpcyjnych wyniesie ponad 100.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BC6" w:rsidRPr="003D4896" w:rsidRDefault="000F6BC6" w:rsidP="003D4896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3D4896">
              <w:rPr>
                <w:rFonts w:ascii="Times New Roman" w:hAnsi="Times New Roman"/>
              </w:rPr>
              <w:t xml:space="preserve">W drodze bezprzetargowej na </w:t>
            </w:r>
            <w:r w:rsidR="003D4896">
              <w:rPr>
                <w:rFonts w:ascii="Times New Roman" w:hAnsi="Times New Roman"/>
              </w:rPr>
              <w:t>okres 3 lat.</w:t>
            </w:r>
            <w:r w:rsidRPr="003D4896">
              <w:rPr>
                <w:rFonts w:ascii="Times New Roman" w:hAnsi="Times New Roman"/>
              </w:rPr>
              <w:t xml:space="preserve"> </w:t>
            </w:r>
          </w:p>
        </w:tc>
      </w:tr>
    </w:tbl>
    <w:p w:rsidR="000F6BC6" w:rsidRPr="00CD3203" w:rsidRDefault="000F6BC6" w:rsidP="000F6BC6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07B57" w:rsidRPr="000F6BC6" w:rsidRDefault="000F6BC6" w:rsidP="000F6BC6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  <w:r w:rsidRPr="00CD3203">
        <w:rPr>
          <w:rFonts w:ascii="Times New Roman" w:hAnsi="Times New Roman"/>
          <w:sz w:val="24"/>
          <w:szCs w:val="24"/>
        </w:rPr>
        <w:t xml:space="preserve">Niniejszy wykaz wywiesza się w siedzibie Urzędu na tablicy ogłoszeń, na okres 21 dni, tj. od </w:t>
      </w:r>
      <w:r w:rsidR="003D4896">
        <w:rPr>
          <w:rFonts w:ascii="Times New Roman" w:hAnsi="Times New Roman"/>
          <w:sz w:val="24"/>
          <w:szCs w:val="24"/>
        </w:rPr>
        <w:t>22.10</w:t>
      </w:r>
      <w:r>
        <w:rPr>
          <w:rFonts w:ascii="Times New Roman" w:hAnsi="Times New Roman"/>
          <w:sz w:val="24"/>
          <w:szCs w:val="24"/>
        </w:rPr>
        <w:t>.2014</w:t>
      </w:r>
      <w:r w:rsidRPr="00CD3203">
        <w:rPr>
          <w:rFonts w:ascii="Times New Roman" w:hAnsi="Times New Roman"/>
          <w:sz w:val="24"/>
          <w:szCs w:val="24"/>
        </w:rPr>
        <w:t xml:space="preserve"> r. do</w:t>
      </w:r>
      <w:r>
        <w:rPr>
          <w:rFonts w:ascii="Times New Roman" w:hAnsi="Times New Roman"/>
          <w:sz w:val="24"/>
          <w:szCs w:val="24"/>
        </w:rPr>
        <w:t xml:space="preserve"> </w:t>
      </w:r>
      <w:r w:rsidR="003D489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.11.2014</w:t>
      </w:r>
      <w:r w:rsidRPr="00CD3203">
        <w:rPr>
          <w:rFonts w:ascii="Times New Roman" w:hAnsi="Times New Roman"/>
          <w:sz w:val="24"/>
          <w:szCs w:val="24"/>
        </w:rPr>
        <w:t xml:space="preserve"> r. Informacja o wywieszeniu niniejszego wykazu zostanie podana w formie ogłoszenia w prasie lokalnej oraz umieszczona na stronie internetowej Urzędu. </w:t>
      </w:r>
    </w:p>
    <w:sectPr w:rsidR="00C07B57" w:rsidRPr="000F6BC6" w:rsidSect="00A978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C6"/>
    <w:rsid w:val="000F6BC6"/>
    <w:rsid w:val="002F7C75"/>
    <w:rsid w:val="003D4896"/>
    <w:rsid w:val="00C07B57"/>
    <w:rsid w:val="00E2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BC6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BC6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3</cp:revision>
  <dcterms:created xsi:type="dcterms:W3CDTF">2015-10-19T11:22:00Z</dcterms:created>
  <dcterms:modified xsi:type="dcterms:W3CDTF">2015-10-19T12:55:00Z</dcterms:modified>
</cp:coreProperties>
</file>